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76" w:rsidRDefault="00897E7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97E76" w:rsidRDefault="00897E7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97E76">
        <w:tc>
          <w:tcPr>
            <w:tcW w:w="4677" w:type="dxa"/>
            <w:tcMar>
              <w:top w:w="0" w:type="dxa"/>
              <w:left w:w="0" w:type="dxa"/>
              <w:bottom w:w="0" w:type="dxa"/>
              <w:right w:w="0" w:type="dxa"/>
            </w:tcMar>
          </w:tcPr>
          <w:p w:rsidR="00897E76" w:rsidRDefault="00897E76">
            <w:pPr>
              <w:widowControl w:val="0"/>
              <w:autoSpaceDE w:val="0"/>
              <w:autoSpaceDN w:val="0"/>
              <w:adjustRightInd w:val="0"/>
              <w:spacing w:after="0" w:line="240" w:lineRule="auto"/>
              <w:outlineLvl w:val="0"/>
              <w:rPr>
                <w:rFonts w:ascii="Calibri" w:hAnsi="Calibri" w:cs="Calibri"/>
              </w:rPr>
            </w:pPr>
            <w:r>
              <w:rPr>
                <w:rFonts w:ascii="Calibri" w:hAnsi="Calibri" w:cs="Calibri"/>
              </w:rPr>
              <w:t>15 июля 2015 года</w:t>
            </w:r>
          </w:p>
        </w:tc>
        <w:tc>
          <w:tcPr>
            <w:tcW w:w="4677" w:type="dxa"/>
            <w:tcMar>
              <w:top w:w="0" w:type="dxa"/>
              <w:left w:w="0" w:type="dxa"/>
              <w:bottom w:w="0" w:type="dxa"/>
              <w:right w:w="0" w:type="dxa"/>
            </w:tcMar>
          </w:tcPr>
          <w:p w:rsidR="00897E76" w:rsidRDefault="00897E7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364</w:t>
            </w:r>
          </w:p>
        </w:tc>
      </w:tr>
    </w:tbl>
    <w:p w:rsidR="00897E76" w:rsidRDefault="00897E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97E76" w:rsidRDefault="00897E76">
      <w:pPr>
        <w:widowControl w:val="0"/>
        <w:autoSpaceDE w:val="0"/>
        <w:autoSpaceDN w:val="0"/>
        <w:adjustRightInd w:val="0"/>
        <w:spacing w:after="0" w:line="240" w:lineRule="auto"/>
        <w:jc w:val="center"/>
        <w:rPr>
          <w:rFonts w:ascii="Calibri" w:hAnsi="Calibri" w:cs="Calibri"/>
          <w:b/>
          <w:bCs/>
        </w:rPr>
      </w:pP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97E76" w:rsidRDefault="00897E76">
      <w:pPr>
        <w:widowControl w:val="0"/>
        <w:autoSpaceDE w:val="0"/>
        <w:autoSpaceDN w:val="0"/>
        <w:adjustRightInd w:val="0"/>
        <w:spacing w:after="0" w:line="240" w:lineRule="auto"/>
        <w:jc w:val="center"/>
        <w:rPr>
          <w:rFonts w:ascii="Calibri" w:hAnsi="Calibri" w:cs="Calibri"/>
          <w:b/>
          <w:bCs/>
        </w:rPr>
      </w:pP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СОВЕРШЕНСТВОВАНИЮ ОРГАНИЗАЦИИ ДЕЯТЕЛЬНОСТИ В ОБЛАСТИ</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единой государственной политики в области противодействия коррупции постановляю:</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Типовое </w:t>
      </w:r>
      <w:r>
        <w:rPr>
          <w:rFonts w:ascii="Calibri" w:hAnsi="Calibri" w:cs="Calibri"/>
        </w:rPr>
        <w:fldChar w:fldCharType="begin"/>
      </w:r>
      <w:r>
        <w:rPr>
          <w:rFonts w:ascii="Calibri" w:hAnsi="Calibri" w:cs="Calibri"/>
        </w:rPr>
        <w:instrText xml:space="preserve">HYPERLINK \l Par72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комиссии по координации работы по противодействию коррупции в субъекте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Типовое </w:t>
      </w:r>
      <w:r>
        <w:rPr>
          <w:rFonts w:ascii="Calibri" w:hAnsi="Calibri" w:cs="Calibri"/>
        </w:rPr>
        <w:fldChar w:fldCharType="begin"/>
      </w:r>
      <w:r>
        <w:rPr>
          <w:rFonts w:ascii="Calibri" w:hAnsi="Calibri" w:cs="Calibri"/>
        </w:rPr>
        <w:instrText xml:space="preserve">HYPERLINK \l Par150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подразделении федерального государственного органа по профилактике коррупционных и иных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Типовое </w:t>
      </w:r>
      <w:r>
        <w:rPr>
          <w:rFonts w:ascii="Calibri" w:hAnsi="Calibri" w:cs="Calibri"/>
        </w:rPr>
        <w:fldChar w:fldCharType="begin"/>
      </w:r>
      <w:r>
        <w:rPr>
          <w:rFonts w:ascii="Calibri" w:hAnsi="Calibri" w:cs="Calibri"/>
        </w:rPr>
        <w:instrText xml:space="preserve">HYPERLINK \l Par214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об органе субъекта Российской Федерации по профилактике коррупционных и иных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r>
        <w:rPr>
          <w:rFonts w:ascii="Calibri" w:hAnsi="Calibri" w:cs="Calibri"/>
        </w:rPr>
        <w:fldChar w:fldCharType="begin"/>
      </w:r>
      <w:r>
        <w:rPr>
          <w:rFonts w:ascii="Calibri" w:hAnsi="Calibri" w:cs="Calibri"/>
        </w:rPr>
        <w:instrText xml:space="preserve">HYPERLINK \l Par72  </w:instrText>
      </w:r>
      <w:r>
        <w:rPr>
          <w:rFonts w:ascii="Calibri" w:hAnsi="Calibri" w:cs="Calibri"/>
        </w:rPr>
        <w:fldChar w:fldCharType="separate"/>
      </w:r>
      <w:r>
        <w:rPr>
          <w:rFonts w:ascii="Calibri" w:hAnsi="Calibri" w:cs="Calibri"/>
          <w:color w:val="0000FF"/>
        </w:rPr>
        <w:t>положением</w:t>
      </w:r>
      <w:r>
        <w:rPr>
          <w:rFonts w:ascii="Calibri" w:hAnsi="Calibri" w:cs="Calibri"/>
        </w:rPr>
        <w:fldChar w:fldCharType="end"/>
      </w:r>
      <w:r>
        <w:rPr>
          <w:rFonts w:ascii="Calibri" w:hAnsi="Calibri" w:cs="Calibri"/>
        </w:rPr>
        <w:t xml:space="preserve"> о комиссии по координации работы по противодействию коррупции в субъекте Российской Федерации, утвержденным настоящим Указом;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r>
        <w:rPr>
          <w:rFonts w:ascii="Calibri" w:hAnsi="Calibri" w:cs="Calibri"/>
        </w:rPr>
        <w:fldChar w:fldCharType="begin"/>
      </w:r>
      <w:r>
        <w:rPr>
          <w:rFonts w:ascii="Calibri" w:hAnsi="Calibri" w:cs="Calibri"/>
        </w:rPr>
        <w:instrText xml:space="preserve">HYPERLINK consultantplus://offline/ref=565F0EAA8A9E8D52C63597554DA8B75004224360471F7BB09D3D821C5EFC0D3F243DB166D2C670EFx2s8K </w:instrText>
      </w:r>
      <w:r>
        <w:rPr>
          <w:rFonts w:ascii="Calibri" w:hAnsi="Calibri" w:cs="Calibri"/>
        </w:rPr>
        <w:fldChar w:fldCharType="separate"/>
      </w:r>
      <w:r>
        <w:rPr>
          <w:rFonts w:ascii="Calibri" w:hAnsi="Calibri" w:cs="Calibri"/>
          <w:color w:val="0000FF"/>
        </w:rPr>
        <w:t>Положением</w:t>
      </w:r>
      <w:r>
        <w:rPr>
          <w:rFonts w:ascii="Calibri" w:hAnsi="Calibri" w:cs="Calibri"/>
        </w:rPr>
        <w:fldChar w:fldCharType="end"/>
      </w:r>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r>
        <w:rPr>
          <w:rFonts w:ascii="Calibri" w:hAnsi="Calibri" w:cs="Calibri"/>
        </w:rPr>
        <w:fldChar w:fldCharType="begin"/>
      </w:r>
      <w:r>
        <w:rPr>
          <w:rFonts w:ascii="Calibri" w:hAnsi="Calibri" w:cs="Calibri"/>
        </w:rPr>
        <w:instrText xml:space="preserve">HYPERLINK \l Par214  </w:instrText>
      </w:r>
      <w:r>
        <w:rPr>
          <w:rFonts w:ascii="Calibri" w:hAnsi="Calibri" w:cs="Calibri"/>
        </w:rPr>
        <w:fldChar w:fldCharType="separate"/>
      </w:r>
      <w:r>
        <w:rPr>
          <w:rFonts w:ascii="Calibri" w:hAnsi="Calibri" w:cs="Calibri"/>
          <w:color w:val="0000FF"/>
        </w:rPr>
        <w:t>положением</w:t>
      </w:r>
      <w:r>
        <w:rPr>
          <w:rFonts w:ascii="Calibri" w:hAnsi="Calibri" w:cs="Calibri"/>
        </w:rPr>
        <w:fldChar w:fldCharType="end"/>
      </w:r>
      <w:r>
        <w:rPr>
          <w:rFonts w:ascii="Calibri" w:hAnsi="Calibri" w:cs="Calibri"/>
        </w:rPr>
        <w:t xml:space="preserve"> об органе субъекта Российской Федерации по профилактике коррупционных и иных правонарушений, утвержденным настоящим Указом.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r>
        <w:rPr>
          <w:rFonts w:ascii="Calibri" w:hAnsi="Calibri" w:cs="Calibri"/>
        </w:rPr>
        <w:fldChar w:fldCharType="begin"/>
      </w:r>
      <w:r>
        <w:rPr>
          <w:rFonts w:ascii="Calibri" w:hAnsi="Calibri" w:cs="Calibri"/>
        </w:rPr>
        <w:instrText xml:space="preserve">HYPERLINK \l Par150  </w:instrText>
      </w:r>
      <w:r>
        <w:rPr>
          <w:rFonts w:ascii="Calibri" w:hAnsi="Calibri" w:cs="Calibri"/>
        </w:rPr>
        <w:fldChar w:fldCharType="separate"/>
      </w:r>
      <w:r>
        <w:rPr>
          <w:rFonts w:ascii="Calibri" w:hAnsi="Calibri" w:cs="Calibri"/>
          <w:color w:val="0000FF"/>
        </w:rPr>
        <w:t>положением</w:t>
      </w:r>
      <w:r>
        <w:rPr>
          <w:rFonts w:ascii="Calibri" w:hAnsi="Calibri" w:cs="Calibri"/>
        </w:rPr>
        <w:fldChar w:fldCharType="end"/>
      </w:r>
      <w:r>
        <w:rPr>
          <w:rFonts w:ascii="Calibri" w:hAnsi="Calibri" w:cs="Calibri"/>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consultantplus://offline/ref=565F0EAA8A9E8D52C63597554DA8B750042040664C1C7BB09D3D821C5EFC0D3F243DB166D2C670ECx2sDK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представлении гражданами, претендующими на замещение </w:t>
      </w:r>
      <w:r>
        <w:rPr>
          <w:rFonts w:ascii="Calibri" w:hAnsi="Calibri" w:cs="Calibri"/>
        </w:rP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consultantplus://offline/ref=565F0EAA8A9E8D52C63597554DA8B750042040664C1C7BB09D3D821C5EFC0D3F243DB166D2C676EEx2s0K </w:instrText>
      </w:r>
      <w:r>
        <w:rPr>
          <w:rFonts w:ascii="Calibri" w:hAnsi="Calibri" w:cs="Calibri"/>
        </w:rPr>
        <w:fldChar w:fldCharType="separate"/>
      </w:r>
      <w:r>
        <w:rPr>
          <w:rFonts w:ascii="Calibri" w:hAnsi="Calibri" w:cs="Calibri"/>
          <w:color w:val="0000FF"/>
        </w:rPr>
        <w:t>пункт 2</w:t>
      </w:r>
      <w:r>
        <w:rPr>
          <w:rFonts w:ascii="Calibri" w:hAnsi="Calibri" w:cs="Calibri"/>
        </w:rPr>
        <w:fldChar w:fldCharType="end"/>
      </w:r>
      <w:r>
        <w:rPr>
          <w:rFonts w:ascii="Calibri" w:hAnsi="Calibri" w:cs="Calibri"/>
        </w:rPr>
        <w:t xml:space="preserve"> изложить в следующей редакции: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гражданина, претендующего на замещение должности государственной службы (далее - гражданин);</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r>
        <w:rPr>
          <w:rFonts w:ascii="Calibri" w:hAnsi="Calibri" w:cs="Calibri"/>
        </w:rPr>
        <w:fldChar w:fldCharType="begin"/>
      </w:r>
      <w:r>
        <w:rPr>
          <w:rFonts w:ascii="Calibri" w:hAnsi="Calibri" w:cs="Calibri"/>
        </w:rPr>
        <w:instrText xml:space="preserve">HYPERLINK consultantplus://offline/ref=565F0EAA8A9E8D52C63597554DA8B75004204067451F7BB09D3D821C5EFC0D3F243DB166D2C672EFx2sCK </w:instrText>
      </w:r>
      <w:r>
        <w:rPr>
          <w:rFonts w:ascii="Calibri" w:hAnsi="Calibri" w:cs="Calibri"/>
        </w:rPr>
        <w:fldChar w:fldCharType="separate"/>
      </w:r>
      <w:r>
        <w:rPr>
          <w:rFonts w:ascii="Calibri" w:hAnsi="Calibri" w:cs="Calibri"/>
          <w:color w:val="0000FF"/>
        </w:rPr>
        <w:t>перечнем</w:t>
      </w:r>
      <w:r>
        <w:rPr>
          <w:rFonts w:ascii="Calibri" w:hAnsi="Calibri" w:cs="Calibri"/>
        </w:rPr>
        <w:fldChar w:fldCharType="end"/>
      </w:r>
      <w:r>
        <w:rPr>
          <w:rFonts w:ascii="Calibri" w:hAnsi="Calibri" w:cs="Calibri"/>
        </w:rPr>
        <w:t xml:space="preserve"> должностей, утвержденным Указом Президента Российской Федерации от 18 мая 2009 г. N 557 (далее - государственный служащий);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федерального государственного служащего, замещающего должность государственной службы, не предусмотренную </w:t>
      </w:r>
      <w:r>
        <w:rPr>
          <w:rFonts w:ascii="Calibri" w:hAnsi="Calibri" w:cs="Calibri"/>
        </w:rPr>
        <w:fldChar w:fldCharType="begin"/>
      </w:r>
      <w:r>
        <w:rPr>
          <w:rFonts w:ascii="Calibri" w:hAnsi="Calibri" w:cs="Calibri"/>
        </w:rPr>
        <w:instrText xml:space="preserve">HYPERLINK consultantplus://offline/ref=565F0EAA8A9E8D52C63597554DA8B75004204067451F7BB09D3D821C5EFC0D3F243DB166D2C672EFx2sCK </w:instrText>
      </w:r>
      <w:r>
        <w:rPr>
          <w:rFonts w:ascii="Calibri" w:hAnsi="Calibri" w:cs="Calibri"/>
        </w:rPr>
        <w:fldChar w:fldCharType="separate"/>
      </w:r>
      <w:r>
        <w:rPr>
          <w:rFonts w:ascii="Calibri" w:hAnsi="Calibri" w:cs="Calibri"/>
          <w:color w:val="0000FF"/>
        </w:rPr>
        <w:t>перечнем</w:t>
      </w:r>
      <w:r>
        <w:rPr>
          <w:rFonts w:ascii="Calibri" w:hAnsi="Calibri" w:cs="Calibri"/>
        </w:rPr>
        <w:fldChar w:fldCharType="end"/>
      </w:r>
      <w:r>
        <w:rPr>
          <w:rFonts w:ascii="Calibri" w:hAnsi="Calibri" w:cs="Calibri"/>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consultantplus://offline/ref=565F0EAA8A9E8D52C63597554DA8B750042040664C1C7BB09D3D821C5EFC0D3F243DB1x6s2K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consultantplus://offline/ref=565F0EAA8A9E8D52C63597554DA8B750042040664C1C7BB09D3D821C5EFC0D3F243DB166D2C676EFx2s9K </w:instrText>
      </w:r>
      <w:r>
        <w:rPr>
          <w:rFonts w:ascii="Calibri" w:hAnsi="Calibri" w:cs="Calibri"/>
        </w:rPr>
        <w:fldChar w:fldCharType="separate"/>
      </w:r>
      <w:r>
        <w:rPr>
          <w:rFonts w:ascii="Calibri" w:hAnsi="Calibri" w:cs="Calibri"/>
          <w:color w:val="0000FF"/>
        </w:rPr>
        <w:t>подпункт "а"</w:t>
      </w:r>
      <w:r>
        <w:rPr>
          <w:rFonts w:ascii="Calibri" w:hAnsi="Calibri" w:cs="Calibri"/>
        </w:rPr>
        <w:fldChar w:fldCharType="end"/>
      </w:r>
      <w:r>
        <w:rPr>
          <w:rFonts w:ascii="Calibri" w:hAnsi="Calibri" w:cs="Calibri"/>
        </w:rPr>
        <w:t xml:space="preserve"> изложить в следующей редакции: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гражданами - при поступлении на федеральную государственную службу;";</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consultantplus://offline/ref=565F0EAA8A9E8D52C63597554DA8B750042040664C1C7BB09D3D821C5EFC0D3F243DB1x6s2K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подпунктом "а.1" следующего содержания: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consultantplus://offline/ref=565F0EAA8A9E8D52C63597554DA8B750042040664C1C7BB09D3D821C5EFC0D3F243DB166D2C670ECx2s0K </w:instrText>
      </w:r>
      <w:r>
        <w:rPr>
          <w:rFonts w:ascii="Calibri" w:hAnsi="Calibri" w:cs="Calibri"/>
        </w:rPr>
        <w:fldChar w:fldCharType="separate"/>
      </w:r>
      <w:r>
        <w:rPr>
          <w:rFonts w:ascii="Calibri" w:hAnsi="Calibri" w:cs="Calibri"/>
          <w:color w:val="0000FF"/>
        </w:rPr>
        <w:t>подпункте "б"</w:t>
      </w:r>
      <w:r>
        <w:rPr>
          <w:rFonts w:ascii="Calibri" w:hAnsi="Calibri" w:cs="Calibri"/>
        </w:rPr>
        <w:fldChar w:fldCharType="end"/>
      </w:r>
      <w:r>
        <w:rPr>
          <w:rFonts w:ascii="Calibri" w:hAnsi="Calibri" w:cs="Calibri"/>
        </w:rPr>
        <w:t xml:space="preserve"> слова "указанным в пункте 2 настоящего Положения" заменить словами "утвержденным </w:t>
      </w:r>
      <w:r>
        <w:rPr>
          <w:rFonts w:ascii="Calibri" w:hAnsi="Calibri" w:cs="Calibri"/>
        </w:rPr>
        <w:fldChar w:fldCharType="begin"/>
      </w:r>
      <w:r>
        <w:rPr>
          <w:rFonts w:ascii="Calibri" w:hAnsi="Calibri" w:cs="Calibri"/>
        </w:rPr>
        <w:instrText xml:space="preserve">HYPERLINK consultantplus://offline/ref=565F0EAA8A9E8D52C63597554DA8B75004204067451F7BB09D3D821C5ExFsCK </w:instrText>
      </w:r>
      <w:r>
        <w:rPr>
          <w:rFonts w:ascii="Calibri" w:hAnsi="Calibri" w:cs="Calibri"/>
        </w:rPr>
        <w:fldChar w:fldCharType="separate"/>
      </w:r>
      <w:r>
        <w:rPr>
          <w:rFonts w:ascii="Calibri" w:hAnsi="Calibri" w:cs="Calibri"/>
          <w:color w:val="0000FF"/>
        </w:rPr>
        <w:t>Указом</w:t>
      </w:r>
      <w:r>
        <w:rPr>
          <w:rFonts w:ascii="Calibri" w:hAnsi="Calibri" w:cs="Calibri"/>
        </w:rPr>
        <w:fldChar w:fldCharType="end"/>
      </w:r>
      <w:r>
        <w:rPr>
          <w:rFonts w:ascii="Calibri" w:hAnsi="Calibri" w:cs="Calibri"/>
        </w:rPr>
        <w:t xml:space="preserve"> Президента Российской Федерации от 18 мая 2009 г. N 557";</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consultantplus://offline/ref=565F0EAA8A9E8D52C63597554DA8B750042040664C1C7BB09D3D821C5EFC0D3F243DB166D2C670EDx2s9K </w:instrText>
      </w:r>
      <w:r>
        <w:rPr>
          <w:rFonts w:ascii="Calibri" w:hAnsi="Calibri" w:cs="Calibri"/>
        </w:rPr>
        <w:fldChar w:fldCharType="separate"/>
      </w:r>
      <w:r>
        <w:rPr>
          <w:rFonts w:ascii="Calibri" w:hAnsi="Calibri" w:cs="Calibri"/>
          <w:color w:val="0000FF"/>
        </w:rPr>
        <w:t>подпункте "в"</w:t>
      </w:r>
      <w:r>
        <w:rPr>
          <w:rFonts w:ascii="Calibri" w:hAnsi="Calibri" w:cs="Calibri"/>
        </w:rPr>
        <w:fldChar w:fldCharType="end"/>
      </w:r>
      <w:r>
        <w:rPr>
          <w:rFonts w:ascii="Calibri" w:hAnsi="Calibri" w:cs="Calibri"/>
        </w:rPr>
        <w:t xml:space="preserve"> слова "указанным в пункте 2 настоящего Положения" заменить словами "утвержденным </w:t>
      </w:r>
      <w:r>
        <w:rPr>
          <w:rFonts w:ascii="Calibri" w:hAnsi="Calibri" w:cs="Calibri"/>
        </w:rPr>
        <w:fldChar w:fldCharType="begin"/>
      </w:r>
      <w:r>
        <w:rPr>
          <w:rFonts w:ascii="Calibri" w:hAnsi="Calibri" w:cs="Calibri"/>
        </w:rPr>
        <w:instrText xml:space="preserve">HYPERLINK consultantplus://offline/ref=565F0EAA8A9E8D52C63597554DA8B75004204067451F7BB09D3D821C5ExFsCK </w:instrText>
      </w:r>
      <w:r>
        <w:rPr>
          <w:rFonts w:ascii="Calibri" w:hAnsi="Calibri" w:cs="Calibri"/>
        </w:rPr>
        <w:fldChar w:fldCharType="separate"/>
      </w:r>
      <w:r>
        <w:rPr>
          <w:rFonts w:ascii="Calibri" w:hAnsi="Calibri" w:cs="Calibri"/>
          <w:color w:val="0000FF"/>
        </w:rPr>
        <w:t>Указом</w:t>
      </w:r>
      <w:r>
        <w:rPr>
          <w:rFonts w:ascii="Calibri" w:hAnsi="Calibri" w:cs="Calibri"/>
        </w:rPr>
        <w:fldChar w:fldCharType="end"/>
      </w:r>
      <w:r>
        <w:rPr>
          <w:rFonts w:ascii="Calibri" w:hAnsi="Calibri" w:cs="Calibri"/>
        </w:rPr>
        <w:t xml:space="preserve"> Президента Российской Федерации от 18 мая 2009 г. N 557";</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consultantplus://offline/ref=565F0EAA8A9E8D52C63597554DA8B750042040664C1C7BB09D3D821C5EFC0D3F243DB166D2C670ECx2sDK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пунктом 4.1 следующего содержания: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consultantplus://offline/ref=565F0EAA8A9E8D52C63597554DA8B750042040664C1C7BB09D3D821C5EFC0D3F243DB166D2C676EFx2s8K </w:instrText>
      </w:r>
      <w:r>
        <w:rPr>
          <w:rFonts w:ascii="Calibri" w:hAnsi="Calibri" w:cs="Calibri"/>
        </w:rPr>
        <w:fldChar w:fldCharType="separate"/>
      </w:r>
      <w:r>
        <w:rPr>
          <w:rFonts w:ascii="Calibri" w:hAnsi="Calibri" w:cs="Calibri"/>
          <w:color w:val="0000FF"/>
        </w:rPr>
        <w:t>пункт 6</w:t>
      </w:r>
      <w:r>
        <w:rPr>
          <w:rFonts w:ascii="Calibri" w:hAnsi="Calibri" w:cs="Calibri"/>
        </w:rPr>
        <w:fldChar w:fldCharType="end"/>
      </w:r>
      <w:r>
        <w:rPr>
          <w:rFonts w:ascii="Calibri" w:hAnsi="Calibri" w:cs="Calibri"/>
        </w:rPr>
        <w:t xml:space="preserve"> признать утратившим силу;</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consultantplus://offline/ref=565F0EAA8A9E8D52C63597554DA8B750042040664C1C7BB09D3D821C5EFC0D3F243DB166D2C670EAx2s8K </w:instrText>
      </w:r>
      <w:r>
        <w:rPr>
          <w:rFonts w:ascii="Calibri" w:hAnsi="Calibri" w:cs="Calibri"/>
        </w:rPr>
        <w:fldChar w:fldCharType="separate"/>
      </w:r>
      <w:r>
        <w:rPr>
          <w:rFonts w:ascii="Calibri" w:hAnsi="Calibri" w:cs="Calibri"/>
          <w:color w:val="0000FF"/>
        </w:rPr>
        <w:t>пункте 8</w:t>
      </w:r>
      <w:r>
        <w:rPr>
          <w:rFonts w:ascii="Calibri" w:hAnsi="Calibri" w:cs="Calibri"/>
        </w:rPr>
        <w:fldChar w:fldCharType="end"/>
      </w:r>
      <w:r>
        <w:rPr>
          <w:rFonts w:ascii="Calibri" w:hAnsi="Calibri" w:cs="Calibri"/>
        </w:rPr>
        <w:t>:</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consultantplus://offline/ref=565F0EAA8A9E8D52C63597554DA8B750042040664C1C7BB09D3D821C5EFC0D3F243DB1x6s6K </w:instrText>
      </w:r>
      <w:r>
        <w:rPr>
          <w:rFonts w:ascii="Calibri" w:hAnsi="Calibri" w:cs="Calibri"/>
        </w:rPr>
        <w:fldChar w:fldCharType="separate"/>
      </w:r>
      <w:r>
        <w:rPr>
          <w:rFonts w:ascii="Calibri" w:hAnsi="Calibri" w:cs="Calibri"/>
          <w:color w:val="0000FF"/>
        </w:rPr>
        <w:t>абзац второй</w:t>
      </w:r>
      <w:r>
        <w:rPr>
          <w:rFonts w:ascii="Calibri" w:hAnsi="Calibri" w:cs="Calibri"/>
        </w:rPr>
        <w:fldChar w:fldCharType="end"/>
      </w:r>
      <w:r>
        <w:rPr>
          <w:rFonts w:ascii="Calibri" w:hAnsi="Calibri" w:cs="Calibri"/>
        </w:rPr>
        <w:t xml:space="preserve"> изложить в следующей редакции: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consultantplus://offline/ref=565F0EAA8A9E8D52C63597554DA8B750042040664C1C7BB09D3D821C5EFC0D3F243DB166D2C670EAx2s8K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абзацем следующего содержания: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r>
        <w:rPr>
          <w:rFonts w:ascii="Calibri" w:hAnsi="Calibri" w:cs="Calibri"/>
        </w:rPr>
        <w:fldChar w:fldCharType="begin"/>
      </w:r>
      <w:r>
        <w:rPr>
          <w:rFonts w:ascii="Calibri" w:hAnsi="Calibri" w:cs="Calibri"/>
        </w:rPr>
        <w:instrText xml:space="preserve">HYPERLINK consultantplus://offline/ref=565F0EAA8A9E8D52C63597554DA8B750042040664C1C7BB09D3D821C5EFC0D3F243DB166D2C670EAx2s0K </w:instrText>
      </w:r>
      <w:r>
        <w:rPr>
          <w:rFonts w:ascii="Calibri" w:hAnsi="Calibri" w:cs="Calibri"/>
        </w:rPr>
        <w:fldChar w:fldCharType="separate"/>
      </w:r>
      <w:r>
        <w:rPr>
          <w:rFonts w:ascii="Calibri" w:hAnsi="Calibri" w:cs="Calibri"/>
          <w:color w:val="0000FF"/>
        </w:rPr>
        <w:t>пункт 14</w:t>
      </w:r>
      <w:r>
        <w:rPr>
          <w:rFonts w:ascii="Calibri" w:hAnsi="Calibri" w:cs="Calibri"/>
        </w:rPr>
        <w:fldChar w:fldCharType="end"/>
      </w:r>
      <w:r>
        <w:rPr>
          <w:rFonts w:ascii="Calibri" w:hAnsi="Calibri" w:cs="Calibri"/>
        </w:rPr>
        <w:t xml:space="preserve"> изложить в следующей редакции: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Внести в </w:t>
      </w:r>
      <w:r>
        <w:rPr>
          <w:rFonts w:ascii="Calibri" w:hAnsi="Calibri" w:cs="Calibri"/>
        </w:rPr>
        <w:fldChar w:fldCharType="begin"/>
      </w:r>
      <w:r>
        <w:rPr>
          <w:rFonts w:ascii="Calibri" w:hAnsi="Calibri" w:cs="Calibri"/>
        </w:rPr>
        <w:instrText xml:space="preserve">HYPERLINK consultantplus://offline/ref=565F0EAA8A9E8D52C63597554DA8B750042040664C1B7BB09D3D821C5EFC0D3F243DB166D2C670EDx2sCK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r>
        <w:rPr>
          <w:rFonts w:ascii="Calibri" w:hAnsi="Calibri" w:cs="Calibri"/>
        </w:rPr>
        <w:fldChar w:fldCharType="begin"/>
      </w:r>
      <w:r>
        <w:rPr>
          <w:rFonts w:ascii="Calibri" w:hAnsi="Calibri" w:cs="Calibri"/>
        </w:rPr>
        <w:instrText xml:space="preserve">HYPERLINK consultantplus://offline/ref=565F0EAA8A9E8D52C63597554DA8B750042040664C1B7BB09D3D821C5EFC0D3F243DB166D2C671E9x2s8K </w:instrText>
      </w:r>
      <w:r>
        <w:rPr>
          <w:rFonts w:ascii="Calibri" w:hAnsi="Calibri" w:cs="Calibri"/>
        </w:rPr>
        <w:fldChar w:fldCharType="separate"/>
      </w:r>
      <w:r>
        <w:rPr>
          <w:rFonts w:ascii="Calibri" w:hAnsi="Calibri" w:cs="Calibri"/>
          <w:color w:val="0000FF"/>
        </w:rPr>
        <w:t>пункт 3</w:t>
      </w:r>
      <w:r>
        <w:rPr>
          <w:rFonts w:ascii="Calibri" w:hAnsi="Calibri" w:cs="Calibri"/>
        </w:rPr>
        <w:fldChar w:fldCharType="end"/>
      </w:r>
      <w:r>
        <w:rPr>
          <w:rFonts w:ascii="Calibri" w:hAnsi="Calibri" w:cs="Calibri"/>
        </w:rPr>
        <w:t xml:space="preserve"> в следующей редакции: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r>
        <w:rPr>
          <w:rFonts w:ascii="Calibri" w:hAnsi="Calibri" w:cs="Calibri"/>
        </w:rPr>
        <w:fldChar w:fldCharType="begin"/>
      </w:r>
      <w:r>
        <w:rPr>
          <w:rFonts w:ascii="Calibri" w:hAnsi="Calibri" w:cs="Calibri"/>
        </w:rPr>
        <w:instrText xml:space="preserve">HYPERLINK consultantplus://offline/ref=565F0EAA8A9E8D52C63597554DA8B75004204067451F7BB09D3D821C5EFC0D3F243DB166D2C672EFx2sCK </w:instrText>
      </w:r>
      <w:r>
        <w:rPr>
          <w:rFonts w:ascii="Calibri" w:hAnsi="Calibri" w:cs="Calibri"/>
        </w:rPr>
        <w:fldChar w:fldCharType="separate"/>
      </w:r>
      <w:r>
        <w:rPr>
          <w:rFonts w:ascii="Calibri" w:hAnsi="Calibri" w:cs="Calibri"/>
          <w:color w:val="0000FF"/>
        </w:rPr>
        <w:t>перечнем</w:t>
      </w:r>
      <w:r>
        <w:rPr>
          <w:rFonts w:ascii="Calibri" w:hAnsi="Calibri" w:cs="Calibri"/>
        </w:rPr>
        <w:fldChar w:fldCharType="end"/>
      </w:r>
      <w:r>
        <w:rPr>
          <w:rFonts w:ascii="Calibri" w:hAnsi="Calibri" w:cs="Calibri"/>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Внести в </w:t>
      </w:r>
      <w:r>
        <w:rPr>
          <w:rFonts w:ascii="Calibri" w:hAnsi="Calibri" w:cs="Calibri"/>
        </w:rPr>
        <w:fldChar w:fldCharType="begin"/>
      </w:r>
      <w:r>
        <w:rPr>
          <w:rFonts w:ascii="Calibri" w:hAnsi="Calibri" w:cs="Calibri"/>
        </w:rPr>
        <w:instrText xml:space="preserve">HYPERLINK consultantplus://offline/ref=565F0EAA8A9E8D52C63597554DA8B75004214264441D7BB09D3D821C5EFC0D3F243DB166D2C670EAx2s0K </w:instrText>
      </w:r>
      <w:r>
        <w:rPr>
          <w:rFonts w:ascii="Calibri" w:hAnsi="Calibri" w:cs="Calibri"/>
        </w:rPr>
        <w:fldChar w:fldCharType="separate"/>
      </w:r>
      <w:r>
        <w:rPr>
          <w:rFonts w:ascii="Calibri" w:hAnsi="Calibri" w:cs="Calibri"/>
          <w:color w:val="0000FF"/>
        </w:rPr>
        <w:t>порядок</w:t>
      </w:r>
      <w:r>
        <w:rPr>
          <w:rFonts w:ascii="Calibri" w:hAnsi="Calibri" w:cs="Calibri"/>
        </w:rPr>
        <w:fldChar w:fldCharType="end"/>
      </w:r>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rPr>
        <w:fldChar w:fldCharType="begin"/>
      </w:r>
      <w:r>
        <w:rPr>
          <w:rFonts w:ascii="Calibri" w:hAnsi="Calibri" w:cs="Calibri"/>
        </w:rPr>
        <w:instrText xml:space="preserve">HYPERLINK consultantplus://offline/ref=565F0EAA8A9E8D52C63597554DA8B75004214264441D7BB09D3D821C5EFC0D3F243DB166D2C670EBx2sCK </w:instrText>
      </w:r>
      <w:r>
        <w:rPr>
          <w:rFonts w:ascii="Calibri" w:hAnsi="Calibri" w:cs="Calibri"/>
        </w:rPr>
        <w:fldChar w:fldCharType="separate"/>
      </w:r>
      <w:r>
        <w:rPr>
          <w:rFonts w:ascii="Calibri" w:hAnsi="Calibri" w:cs="Calibri"/>
          <w:color w:val="0000FF"/>
        </w:rPr>
        <w:t>подпункт "г" пункта 2</w:t>
      </w:r>
      <w:r>
        <w:rPr>
          <w:rFonts w:ascii="Calibri" w:hAnsi="Calibri" w:cs="Calibri"/>
        </w:rPr>
        <w:fldChar w:fldCharType="end"/>
      </w:r>
      <w:r>
        <w:rPr>
          <w:rFonts w:ascii="Calibri" w:hAnsi="Calibri" w:cs="Calibri"/>
        </w:rPr>
        <w:t xml:space="preserve"> изложить в следующей редакции: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rPr>
        <w:fldChar w:fldCharType="begin"/>
      </w:r>
      <w:r>
        <w:rPr>
          <w:rFonts w:ascii="Calibri" w:hAnsi="Calibri" w:cs="Calibri"/>
        </w:rPr>
        <w:instrText xml:space="preserve">HYPERLINK consultantplus://offline/ref=565F0EAA8A9E8D52C63597554DA8B75004214264441D7BB09D3D821C5EFC0D3F243DB1x6s6K </w:instrText>
      </w:r>
      <w:r>
        <w:rPr>
          <w:rFonts w:ascii="Calibri" w:hAnsi="Calibri" w:cs="Calibri"/>
        </w:rPr>
        <w:fldChar w:fldCharType="separate"/>
      </w:r>
      <w:r>
        <w:rPr>
          <w:rFonts w:ascii="Calibri" w:hAnsi="Calibri" w:cs="Calibri"/>
          <w:color w:val="0000FF"/>
        </w:rPr>
        <w:t>последнее предложение пункта 5.1</w:t>
      </w:r>
      <w:r>
        <w:rPr>
          <w:rFonts w:ascii="Calibri" w:hAnsi="Calibri" w:cs="Calibri"/>
        </w:rPr>
        <w:fldChar w:fldCharType="end"/>
      </w:r>
      <w:r>
        <w:rPr>
          <w:rFonts w:ascii="Calibri" w:hAnsi="Calibri" w:cs="Calibri"/>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rPr>
          <w:rFonts w:ascii="Calibri" w:hAnsi="Calibri" w:cs="Calibri"/>
        </w:rP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Признать утратившими силу:</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consultantplus://offline/ref=565F0EAA8A9E8D52C63597554DA8B750042147644C167BB09D3D821C5EFC0D3F243DB166D2C671EAx2sEK </w:instrText>
      </w:r>
      <w:r>
        <w:rPr>
          <w:rFonts w:ascii="Calibri" w:hAnsi="Calibri" w:cs="Calibri"/>
        </w:rPr>
        <w:fldChar w:fldCharType="separate"/>
      </w:r>
      <w:r>
        <w:rPr>
          <w:rFonts w:ascii="Calibri" w:hAnsi="Calibri" w:cs="Calibri"/>
          <w:color w:val="0000FF"/>
        </w:rPr>
        <w:t>подпункт "а" пункта 8</w:t>
      </w:r>
      <w:r>
        <w:rPr>
          <w:rFonts w:ascii="Calibri" w:hAnsi="Calibri" w:cs="Calibri"/>
        </w:rPr>
        <w:fldChar w:fldCharType="end"/>
      </w:r>
      <w:r>
        <w:rPr>
          <w:rFonts w:ascii="Calibri" w:hAnsi="Calibri" w:cs="Calibri"/>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consultantplus://offline/ref=565F0EAA8A9E8D52C63597554DA8B75004204063461B7BB09D3D821C5EFC0D3F243DB166D2C670ECx2s8K </w:instrText>
      </w:r>
      <w:r>
        <w:rPr>
          <w:rFonts w:ascii="Calibri" w:hAnsi="Calibri" w:cs="Calibri"/>
        </w:rPr>
        <w:fldChar w:fldCharType="separate"/>
      </w:r>
      <w:r>
        <w:rPr>
          <w:rFonts w:ascii="Calibri" w:hAnsi="Calibri" w:cs="Calibri"/>
          <w:color w:val="0000FF"/>
        </w:rPr>
        <w:t>подпункт "в" пункта 5</w:t>
      </w:r>
      <w:r>
        <w:rPr>
          <w:rFonts w:ascii="Calibri" w:hAnsi="Calibri" w:cs="Calibri"/>
        </w:rPr>
        <w:fldChar w:fldCharType="end"/>
      </w:r>
      <w:r>
        <w:rPr>
          <w:rFonts w:ascii="Calibri" w:hAnsi="Calibri" w:cs="Calibri"/>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Настоящий Указ вступает в силу со дня его подписания.</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97E76" w:rsidRDefault="00897E7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97E76" w:rsidRDefault="00897E76">
      <w:pPr>
        <w:widowControl w:val="0"/>
        <w:autoSpaceDE w:val="0"/>
        <w:autoSpaceDN w:val="0"/>
        <w:adjustRightInd w:val="0"/>
        <w:spacing w:after="0" w:line="240" w:lineRule="auto"/>
        <w:rPr>
          <w:rFonts w:ascii="Calibri" w:hAnsi="Calibri" w:cs="Calibri"/>
        </w:rPr>
      </w:pPr>
      <w:r>
        <w:rPr>
          <w:rFonts w:ascii="Calibri" w:hAnsi="Calibri" w:cs="Calibri"/>
        </w:rPr>
        <w:t>15 июля 2015 года</w:t>
      </w:r>
    </w:p>
    <w:p w:rsidR="00897E76" w:rsidRDefault="00897E76">
      <w:pPr>
        <w:widowControl w:val="0"/>
        <w:autoSpaceDE w:val="0"/>
        <w:autoSpaceDN w:val="0"/>
        <w:adjustRightInd w:val="0"/>
        <w:spacing w:after="0" w:line="240" w:lineRule="auto"/>
        <w:rPr>
          <w:rFonts w:ascii="Calibri" w:hAnsi="Calibri" w:cs="Calibri"/>
        </w:rPr>
      </w:pPr>
      <w:r>
        <w:rPr>
          <w:rFonts w:ascii="Calibri" w:hAnsi="Calibri" w:cs="Calibri"/>
        </w:rPr>
        <w:t>N 364</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right"/>
        <w:outlineLvl w:val="0"/>
        <w:rPr>
          <w:rFonts w:ascii="Calibri" w:hAnsi="Calibri" w:cs="Calibri"/>
        </w:rPr>
      </w:pPr>
      <w:bookmarkStart w:id="1" w:name="Par67"/>
      <w:bookmarkEnd w:id="1"/>
      <w:r>
        <w:rPr>
          <w:rFonts w:ascii="Calibri" w:hAnsi="Calibri" w:cs="Calibri"/>
        </w:rPr>
        <w:t>Утверждено</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2015 г. N 364</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rPr>
          <w:rFonts w:ascii="Calibri" w:hAnsi="Calibri" w:cs="Calibri"/>
          <w:b/>
          <w:bCs/>
        </w:rPr>
      </w:pPr>
      <w:bookmarkStart w:id="2" w:name="Par72"/>
      <w:bookmarkEnd w:id="2"/>
      <w:r>
        <w:rPr>
          <w:rFonts w:ascii="Calibri" w:hAnsi="Calibri" w:cs="Calibri"/>
          <w:b/>
          <w:bCs/>
        </w:rPr>
        <w:t>ТИПОВОЕ ПОЛОЖЕНИЕ</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КООРДИНАЦИИ РАБОТЫ ПО ПРОТИВОДЕЙСТВИЮ</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 В СУБЪЕКТЕ РОССИЙСКОЙ ФЕДЕРАЦИИ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3" w:name="Par76"/>
      <w:bookmarkEnd w:id="3"/>
      <w:r>
        <w:rPr>
          <w:rFonts w:ascii="Calibri" w:hAnsi="Calibri" w:cs="Calibri"/>
        </w:rPr>
        <w:t>I. Общие положения</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r>
        <w:rPr>
          <w:rFonts w:ascii="Calibri" w:hAnsi="Calibri" w:cs="Calibri"/>
        </w:rPr>
        <w:fldChar w:fldCharType="begin"/>
      </w:r>
      <w:r>
        <w:rPr>
          <w:rFonts w:ascii="Calibri" w:hAnsi="Calibri" w:cs="Calibri"/>
        </w:rPr>
        <w:instrText xml:space="preserve">HYPERLINK consultantplus://offline/ref=565F0EAA8A9E8D52C63597554DA8B750072F41674E492CB2CC688Cx1s9K </w:instrText>
      </w:r>
      <w:r>
        <w:rPr>
          <w:rFonts w:ascii="Calibri" w:hAnsi="Calibri" w:cs="Calibri"/>
        </w:rPr>
        <w:fldChar w:fldCharType="separate"/>
      </w:r>
      <w:r>
        <w:rPr>
          <w:rFonts w:ascii="Calibri" w:hAnsi="Calibri" w:cs="Calibri"/>
          <w:color w:val="0000FF"/>
        </w:rPr>
        <w:t>Конституцией</w:t>
      </w:r>
      <w:r>
        <w:rPr>
          <w:rFonts w:ascii="Calibri" w:hAnsi="Calibri" w:cs="Calibri"/>
        </w:rPr>
        <w:fldChar w:fldCharType="end"/>
      </w:r>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4" w:name="Par83"/>
      <w:bookmarkEnd w:id="4"/>
      <w:r>
        <w:rPr>
          <w:rFonts w:ascii="Calibri" w:hAnsi="Calibri" w:cs="Calibri"/>
        </w:rPr>
        <w:t>II. Основные задачи комиссии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задачами комиссии являются: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обеспечение исполнения решений Совета при Президенте Российской Федерации по противодействию коррупции и его президиума;</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III. Полномочия комиссии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в целях </w:t>
      </w:r>
      <w:proofErr w:type="gramStart"/>
      <w:r>
        <w:rPr>
          <w:rFonts w:ascii="Calibri" w:hAnsi="Calibri" w:cs="Calibri"/>
        </w:rPr>
        <w:t>выполнения</w:t>
      </w:r>
      <w:proofErr w:type="gramEnd"/>
      <w:r>
        <w:rPr>
          <w:rFonts w:ascii="Calibri" w:hAnsi="Calibri" w:cs="Calibri"/>
        </w:rPr>
        <w:t xml:space="preserve"> возложенных на нее задач осуществляет следующие полномочия: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меры по противодействию коррупции, а также по устранению причин и условий, порождающих коррупцию;</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организует:</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проектов нормативных правовых актов субъекта Российской Федерации по вопросам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w:t>
      </w:r>
      <w:r>
        <w:rPr>
          <w:rFonts w:ascii="Calibri" w:hAnsi="Calibri" w:cs="Calibri"/>
        </w:rPr>
        <w:lastRenderedPageBreak/>
        <w:t>(руководителя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6" w:name="Par107"/>
      <w:bookmarkEnd w:id="6"/>
      <w:r>
        <w:rPr>
          <w:rFonts w:ascii="Calibri" w:hAnsi="Calibri" w:cs="Calibri"/>
        </w:rPr>
        <w:t>IV. Порядок формирования комиссии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формируется в составе председателя комиссии, его заместителей, секретаря и членов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Передача полномочий члена комиссии другому лицу не допускается.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Участие в работе комиссии осуществляется на общественных началах.</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7" w:name="Par118"/>
      <w:bookmarkEnd w:id="7"/>
      <w:r>
        <w:rPr>
          <w:rFonts w:ascii="Calibri" w:hAnsi="Calibri" w:cs="Calibri"/>
        </w:rPr>
        <w:t>V. Организация деятельности комиссии и порядок ее работы</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 комиссии осуществляется на плановой основе и в соответствии с регламентом, который утверждается комиссией.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Заседания комиссии ведет председатель комиссии или по его поручению заместитель председателя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Решения комиссии оформляются протоколом.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w:t>
      </w:r>
      <w:r>
        <w:rPr>
          <w:rFonts w:ascii="Calibri" w:hAnsi="Calibri" w:cs="Calibri"/>
        </w:rPr>
        <w:lastRenderedPageBreak/>
        <w:t>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Председатель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общее руководство деятельностью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утверждает план работы комиссии (ежегодный план);</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утверждает повестку дня очередного заседания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дает поручения в рамках своих полномочий членам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Секретарь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оформляет протоколы заседаний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организует выполнение поручений председателя комиссии, данных по результатам заседаний комиссии.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right"/>
        <w:outlineLvl w:val="0"/>
        <w:rPr>
          <w:rFonts w:ascii="Calibri" w:hAnsi="Calibri" w:cs="Calibri"/>
        </w:rPr>
      </w:pPr>
      <w:bookmarkStart w:id="8" w:name="Par145"/>
      <w:bookmarkEnd w:id="8"/>
      <w:r>
        <w:rPr>
          <w:rFonts w:ascii="Calibri" w:hAnsi="Calibri" w:cs="Calibri"/>
        </w:rPr>
        <w:t>Утверждено</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2015 г. N 364</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rPr>
          <w:rFonts w:ascii="Calibri" w:hAnsi="Calibri" w:cs="Calibri"/>
          <w:b/>
          <w:bCs/>
        </w:rPr>
      </w:pPr>
      <w:bookmarkStart w:id="9" w:name="Par150"/>
      <w:bookmarkEnd w:id="9"/>
      <w:r>
        <w:rPr>
          <w:rFonts w:ascii="Calibri" w:hAnsi="Calibri" w:cs="Calibri"/>
          <w:b/>
          <w:bCs/>
        </w:rPr>
        <w:t>ТИПОВОЕ ПОЛОЖЕНИЕ</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ПОДРАЗДЕЛЕНИИ ФЕДЕРАЛЬНОГО ГОСУДАРСТВЕННОГО ОРГАНА</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ПРОФИЛАКТИКЕ КОРРУПЦИОННЫХ И ИНЫХ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10" w:name="Par154"/>
      <w:bookmarkEnd w:id="10"/>
      <w:r>
        <w:rPr>
          <w:rFonts w:ascii="Calibri" w:hAnsi="Calibri" w:cs="Calibri"/>
        </w:rPr>
        <w:t>I. Общие положения</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5"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Подразделение по профилактике коррупционных правонарушений в своей деятельности </w:t>
      </w:r>
      <w:r>
        <w:rPr>
          <w:rFonts w:ascii="Calibri" w:hAnsi="Calibri" w:cs="Calibri"/>
        </w:rPr>
        <w:lastRenderedPageBreak/>
        <w:t xml:space="preserve">руководствуется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11" w:name="Par161"/>
      <w:bookmarkEnd w:id="11"/>
      <w:r>
        <w:rPr>
          <w:rFonts w:ascii="Calibri" w:hAnsi="Calibri" w:cs="Calibri"/>
        </w:rPr>
        <w:t>II. Основные задачи подразделения по профилактике</w:t>
      </w:r>
    </w:p>
    <w:p w:rsidR="00897E76" w:rsidRDefault="00897E76">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задачами подразделения по профилактике коррупционных правонарушений являются: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у федеральных государственных гражданских служащих нетерпимости к коррупционному поведению;</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профилактика коррупционных правонарушений в федеральном государственном органе;</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контроля: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12" w:name="Par172"/>
      <w:bookmarkEnd w:id="12"/>
      <w:r>
        <w:rPr>
          <w:rFonts w:ascii="Calibri" w:hAnsi="Calibri" w:cs="Calibri"/>
        </w:rPr>
        <w:t>III. Основные функции подразделения по профилактике</w:t>
      </w:r>
    </w:p>
    <w:p w:rsidR="00897E76" w:rsidRDefault="00897E76">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Подразделение по профилактике коррупционных правонарушений осуществляет следующие основные функции: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мер по выявлению и устранению причин и условий, способствующих возникновению конфликта интересов на государственной службе;</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проверки: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w:t>
      </w:r>
      <w:r>
        <w:rPr>
          <w:rFonts w:ascii="Calibri" w:hAnsi="Calibri" w:cs="Calibri"/>
        </w:rPr>
        <w:lastRenderedPageBreak/>
        <w:t>на замещение должностей федеральной государственной гражданской службы;</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подготовка в пределах своей компетенции проектов нормативных правовых актов по вопросам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анализ сведений: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организация в пределах своей компетенции антикоррупционного просвещения федеральных государственных гражданских служащих;</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осуществление иных функций в области противодействия коррупции в соответствии с законодательством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своих функций подразделение по профилактике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w:t>
      </w:r>
      <w:r>
        <w:rPr>
          <w:rFonts w:ascii="Calibri" w:hAnsi="Calibri" w:cs="Calibri"/>
        </w:rPr>
        <w:lastRenderedPageBreak/>
        <w:t>институтами гражданского общества, средствами массовой информации, научными и другими организациями;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получает в пределах своей компетенции информацию от физических и юридических лиц (с их согласия);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 иные мероприятия, направленные на противодействие коррупции.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right"/>
        <w:outlineLvl w:val="0"/>
        <w:rPr>
          <w:rFonts w:ascii="Calibri" w:hAnsi="Calibri" w:cs="Calibri"/>
        </w:rPr>
      </w:pPr>
      <w:bookmarkStart w:id="13" w:name="Par209"/>
      <w:bookmarkEnd w:id="13"/>
      <w:r>
        <w:rPr>
          <w:rFonts w:ascii="Calibri" w:hAnsi="Calibri" w:cs="Calibri"/>
        </w:rPr>
        <w:t>Утверждено</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7E76" w:rsidRDefault="00897E76">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2015 г. N 364</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rPr>
          <w:rFonts w:ascii="Calibri" w:hAnsi="Calibri" w:cs="Calibri"/>
          <w:b/>
          <w:bCs/>
        </w:rPr>
      </w:pPr>
      <w:bookmarkStart w:id="14" w:name="Par214"/>
      <w:bookmarkEnd w:id="14"/>
      <w:r>
        <w:rPr>
          <w:rFonts w:ascii="Calibri" w:hAnsi="Calibri" w:cs="Calibri"/>
          <w:b/>
          <w:bCs/>
        </w:rPr>
        <w:t>ТИПОВОЕ ПОЛОЖЕНИЕ</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ОРГАНЕ СУБЪЕКТА РОССИЙСКОЙ ФЕДЕРАЦИИ ПО ПРОФИЛАКТИКЕ</w:t>
      </w:r>
    </w:p>
    <w:p w:rsidR="00897E76" w:rsidRDefault="00897E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КОРРУПЦИОННЫХ И ИНЫХ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15" w:name="Par218"/>
      <w:bookmarkEnd w:id="15"/>
      <w:r>
        <w:rPr>
          <w:rFonts w:ascii="Calibri" w:hAnsi="Calibri" w:cs="Calibri"/>
        </w:rPr>
        <w:t>I. Общие положения</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по профилактике коррупционных правонарушений создается в порядке, установленном законодательством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по профилактике коррупционных правонарушений в своей деятельности руководствуется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органа по профилактике коррупционных правонарушений несет персональную ответственность за деятельность этого органа.</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16" w:name="Par226"/>
      <w:bookmarkEnd w:id="16"/>
      <w:r>
        <w:rPr>
          <w:rFonts w:ascii="Calibri" w:hAnsi="Calibri" w:cs="Calibri"/>
        </w:rPr>
        <w:t>II. Основные задачи органа по профилактике</w:t>
      </w:r>
    </w:p>
    <w:p w:rsidR="00897E76" w:rsidRDefault="00897E76">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задачами органа по профилактике коррупционных правонарушений являются: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w:t>
      </w:r>
      <w:r>
        <w:rPr>
          <w:rFonts w:ascii="Calibri" w:hAnsi="Calibri" w:cs="Calibri"/>
        </w:rPr>
        <w:lastRenderedPageBreak/>
        <w:t>муниципальных служащих и граждан нетерпимости к коррупционному поведению;</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center"/>
        <w:outlineLvl w:val="1"/>
        <w:rPr>
          <w:rFonts w:ascii="Calibri" w:hAnsi="Calibri" w:cs="Calibri"/>
        </w:rPr>
      </w:pPr>
      <w:bookmarkStart w:id="17" w:name="Par235"/>
      <w:bookmarkEnd w:id="17"/>
      <w:r>
        <w:rPr>
          <w:rFonts w:ascii="Calibri" w:hAnsi="Calibri" w:cs="Calibri"/>
        </w:rPr>
        <w:t>III. Основные функции органа по профилактике</w:t>
      </w:r>
    </w:p>
    <w:p w:rsidR="00897E76" w:rsidRDefault="00897E76">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по профилактике коррупционных правонарушений осуществляет следующие основные функции: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проверки: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rPr>
          <w:rFonts w:ascii="Calibri" w:hAnsi="Calibri" w:cs="Calibri"/>
        </w:rPr>
        <w:lastRenderedPageBreak/>
        <w:t>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проведение в пределах своей компетенции мониторинга:</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организациями обязанности принимать меры по предупреждению коррупции;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организация в пределах своей компетенции антикоррупционного просвещения, а также </w:t>
      </w:r>
      <w:r>
        <w:rPr>
          <w:rFonts w:ascii="Calibri" w:hAnsi="Calibri" w:cs="Calibri"/>
        </w:rPr>
        <w:lastRenderedPageBreak/>
        <w:t>осуществление контроля за его организацией в государственных учреждениях субъекта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осуществление иных функций в области противодействия коррупции в соответствии с законодательством Российской Федерации.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реализации своих функций орган по профилактике коррупционных правонарушений:</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получает в пределах своей компетенции информацию от физических и юридических лиц (с их согласия);</w:t>
      </w:r>
    </w:p>
    <w:p w:rsidR="00897E76" w:rsidRDefault="00897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проводит иные мероприятия, направленные на противодействие коррупции.</w:t>
      </w: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autoSpaceDE w:val="0"/>
        <w:autoSpaceDN w:val="0"/>
        <w:adjustRightInd w:val="0"/>
        <w:spacing w:after="0" w:line="240" w:lineRule="auto"/>
        <w:jc w:val="both"/>
        <w:rPr>
          <w:rFonts w:ascii="Calibri" w:hAnsi="Calibri" w:cs="Calibri"/>
        </w:rPr>
      </w:pPr>
    </w:p>
    <w:p w:rsidR="00897E76" w:rsidRDefault="00897E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49D3" w:rsidRDefault="00F749D3">
      <w:bookmarkStart w:id="18" w:name="_GoBack"/>
      <w:bookmarkEnd w:id="18"/>
    </w:p>
    <w:sectPr w:rsidR="00F749D3" w:rsidSect="00D3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76"/>
    <w:rsid w:val="00897E76"/>
    <w:rsid w:val="00F7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9C8C-4C26-43DE-A392-63B54EF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65F0EAA8A9E8D52C63597554DA8B750072F41674E492CB2CC688Cx1s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5F0EAA8A9E8D52C63597554DA8B750072F41674E492CB2CC688Cx1s9K" TargetMode="External"/><Relationship Id="rId5" Type="http://schemas.openxmlformats.org/officeDocument/2006/relationships/hyperlink" Target="consultantplus://offline/ref=565F0EAA8A9E8D52C63597554DA8B75004204067451F7BB09D3D821C5EFC0D3F243DB166D2C670ECx2s8K"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7080</Words>
  <Characters>40359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47345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2015-07-21T10:44:00Z</dcterms:created>
  <dcterms:modified xsi:type="dcterms:W3CDTF">2015-07-21T10:46:00Z</dcterms:modified>
</cp:coreProperties>
</file>