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31" w:type="dxa"/>
        <w:tblLook w:val="04A0"/>
      </w:tblPr>
      <w:tblGrid>
        <w:gridCol w:w="10031"/>
      </w:tblGrid>
      <w:tr w:rsidR="00990C46" w:rsidTr="005019C4">
        <w:trPr>
          <w:trHeight w:val="14449"/>
        </w:trPr>
        <w:tc>
          <w:tcPr>
            <w:tcW w:w="10031" w:type="dxa"/>
          </w:tcPr>
          <w:p w:rsidR="00990C46" w:rsidRPr="00990C46" w:rsidRDefault="00990C46" w:rsidP="0050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9C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«Телефон доверия» по вопросам противодействия коррупции </w:t>
            </w:r>
            <w:r w:rsidRPr="005019C4">
              <w:rPr>
                <w:rStyle w:val="a3"/>
                <w:rFonts w:ascii="Times New Roman" w:hAnsi="Times New Roman" w:cs="Times New Roman"/>
                <w:sz w:val="36"/>
                <w:szCs w:val="36"/>
                <w:u w:val="single"/>
              </w:rPr>
              <w:t>+7 (343) 312-07-01</w:t>
            </w:r>
            <w:r w:rsidRPr="00990C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0C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 обращений по «телефону доверия» осуществляется в рабочие дни в режиме реального времени с 8.30 до 17.30 часов (с 8.30 до 16.30 часов в пятницу) в форме диалога оператора с заявителем. В выходные или праздничные дни прием обращений по «телефону доверия» не осуществляется.  </w:t>
            </w:r>
            <w:r w:rsidRPr="00990C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90C46" w:rsidRDefault="00990C46" w:rsidP="00501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46">
              <w:rPr>
                <w:rFonts w:ascii="Times New Roman" w:hAnsi="Times New Roman" w:cs="Times New Roman"/>
                <w:sz w:val="28"/>
                <w:szCs w:val="28"/>
              </w:rPr>
              <w:t>Запись всех переговоров осуществляется в автоматическом режиме.</w:t>
            </w:r>
            <w:r w:rsidRPr="00990C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0C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«телефону доверия» Министерства социальной политики Свердловской области принимается информация о фактах проявления коррупции в Министерстве социальной политики Свердловской области, управлениях социальной политики, учреждениях социального обслуживания и ГКУ </w:t>
            </w:r>
            <w:proofErr w:type="gramStart"/>
            <w:r w:rsidRPr="00990C4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90C46">
              <w:rPr>
                <w:rFonts w:ascii="Times New Roman" w:hAnsi="Times New Roman" w:cs="Times New Roman"/>
                <w:sz w:val="28"/>
                <w:szCs w:val="28"/>
              </w:rPr>
              <w:t xml:space="preserve"> «Областной информационно-расчетный центр».</w:t>
            </w:r>
            <w:r w:rsidRPr="00990C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0C46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 по вопросам, не связанным с противодействием коррупции, необходимо направлять почтовым отправлением или на официальный web-сайт Министерства в сети Интернет  (http://minszn.midural.ru).</w:t>
            </w:r>
            <w:r w:rsidRPr="00990C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0C46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 сообщить оператору свою фамилию, имя, отчество, контактный телефон, адрес места жительства, по которому будет направлен ответ по существу информации, и содержание обращения.</w:t>
            </w:r>
            <w:r w:rsidRPr="00990C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0C46">
              <w:rPr>
                <w:rFonts w:ascii="Times New Roman" w:hAnsi="Times New Roman" w:cs="Times New Roman"/>
                <w:sz w:val="28"/>
                <w:szCs w:val="28"/>
              </w:rPr>
              <w:br/>
              <w:t>Конфиденциальность Вашего обращения гарантируется. Обращаем Ваше внимание, что статьей 128.1 Уголовного кодекса Российской Федерации предусмотрена уголовная ответственность за клевету.</w:t>
            </w:r>
            <w:r w:rsidRPr="00990C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0C46">
              <w:rPr>
                <w:rFonts w:ascii="Times New Roman" w:hAnsi="Times New Roman" w:cs="Times New Roman"/>
                <w:sz w:val="28"/>
                <w:szCs w:val="28"/>
              </w:rPr>
              <w:br/>
              <w:t>Разговор с оператором записывается. Анонимные обращения будут оставлены без ответа.</w:t>
            </w:r>
          </w:p>
          <w:p w:rsidR="005019C4" w:rsidRDefault="005019C4" w:rsidP="00501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9C4" w:rsidRDefault="005019C4" w:rsidP="005019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19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«Телефон доверия» </w:t>
            </w:r>
          </w:p>
          <w:p w:rsidR="005019C4" w:rsidRDefault="005019C4" w:rsidP="005019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19C4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Администрации Губернатора Свердловской области</w:t>
            </w:r>
          </w:p>
          <w:p w:rsidR="005019C4" w:rsidRPr="005019C4" w:rsidRDefault="005019C4" w:rsidP="005019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19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+7(343)370-72-02</w:t>
            </w:r>
          </w:p>
          <w:p w:rsidR="00990C46" w:rsidRPr="00990C46" w:rsidRDefault="00990C46" w:rsidP="0099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C46" w:rsidRDefault="00990C46" w:rsidP="005019C4"/>
    <w:sectPr w:rsidR="00990C46" w:rsidSect="00990C4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C46"/>
    <w:rsid w:val="00142CAF"/>
    <w:rsid w:val="002E02BC"/>
    <w:rsid w:val="00476E98"/>
    <w:rsid w:val="005019C4"/>
    <w:rsid w:val="00642AE3"/>
    <w:rsid w:val="00990C46"/>
    <w:rsid w:val="00EE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C46"/>
    <w:rPr>
      <w:b/>
      <w:bCs/>
    </w:rPr>
  </w:style>
  <w:style w:type="table" w:styleId="a4">
    <w:name w:val="Table Grid"/>
    <w:basedOn w:val="a1"/>
    <w:uiPriority w:val="59"/>
    <w:rsid w:val="0099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3</cp:revision>
  <dcterms:created xsi:type="dcterms:W3CDTF">2016-03-17T09:13:00Z</dcterms:created>
  <dcterms:modified xsi:type="dcterms:W3CDTF">2016-11-23T09:42:00Z</dcterms:modified>
</cp:coreProperties>
</file>