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88" w:rsidRDefault="003B4CC8" w:rsidP="003B4C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C8">
        <w:rPr>
          <w:rFonts w:ascii="Times New Roman" w:hAnsi="Times New Roman" w:cs="Times New Roman"/>
          <w:b/>
          <w:sz w:val="28"/>
          <w:szCs w:val="28"/>
        </w:rPr>
        <w:t>Получение государственных услуг, предоставляемых в системе социальной политики в электронном виде</w:t>
      </w:r>
    </w:p>
    <w:p w:rsidR="003B4CC8" w:rsidRPr="003B4CC8" w:rsidRDefault="003B4CC8" w:rsidP="003B4C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D2" w:rsidRPr="00917788" w:rsidRDefault="00917788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>О</w:t>
      </w:r>
      <w:r w:rsidR="004776D2" w:rsidRPr="00917788">
        <w:rPr>
          <w:rFonts w:ascii="Times New Roman" w:hAnsi="Times New Roman" w:cs="Times New Roman"/>
          <w:sz w:val="28"/>
          <w:szCs w:val="28"/>
        </w:rPr>
        <w:t xml:space="preserve">дним из направлений работы </w:t>
      </w:r>
      <w:proofErr w:type="spellStart"/>
      <w:r w:rsidR="004776D2" w:rsidRPr="00917788">
        <w:rPr>
          <w:rFonts w:ascii="Times New Roman" w:hAnsi="Times New Roman" w:cs="Times New Roman"/>
          <w:sz w:val="28"/>
          <w:szCs w:val="28"/>
        </w:rPr>
        <w:t>Мининсоцполитики</w:t>
      </w:r>
      <w:proofErr w:type="spellEnd"/>
      <w:r w:rsidR="003B4CC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776D2" w:rsidRPr="00917788">
        <w:rPr>
          <w:rFonts w:ascii="Times New Roman" w:hAnsi="Times New Roman" w:cs="Times New Roman"/>
          <w:sz w:val="28"/>
          <w:szCs w:val="28"/>
        </w:rPr>
        <w:t xml:space="preserve"> является организация деятельности по предоставлению гражданам  государственных услуг  по принципу «одного окна». С этой целью осуществляется взаимодействие с государственным бюджетным учреждением Свердловской области «Многофункциональный центр предоставления государственных и муниципальных услуг».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Министерством проводится работа по наполнению Реестра государственных и муниципальных услуг Свердловской области. В настоящее время в Реестр внесена информация о 24 услугах, предоставляемых органами социальной политики Свердловской области. В свою очередь данный перечень услуг включает в себя 64 процедуры, т.е. </w:t>
      </w:r>
      <w:proofErr w:type="spellStart"/>
      <w:r w:rsidRPr="0091778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917788">
        <w:rPr>
          <w:rFonts w:ascii="Times New Roman" w:hAnsi="Times New Roman" w:cs="Times New Roman"/>
          <w:sz w:val="28"/>
          <w:szCs w:val="28"/>
        </w:rPr>
        <w:t xml:space="preserve"> в сфере социальной защиты.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>В Сводный Реестр передано, и опубликовано 23 услуги, 1 услуга (новая), проходит внутреннее согласование.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 xml:space="preserve">15 из 24 услуг являются первоочередными. В рамках перевода данных услуг в электронный вид, в соответствии с распоряжением Правительства Российской Федерации от 17 декабря 2009 года № 1993-р, на сегодняшний день реализовано 35 электронных сервисов. 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 xml:space="preserve">Первая  пилотная электронная услуга - «Ежемесячное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маршрутов» была успешно реализована в 2010 году на территории города  Реж 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>В 2011 году переведены в электронный вид 4 государственные услуги в сфере деятельности Министерства социальной политики Свердловской области:</w:t>
      </w:r>
    </w:p>
    <w:p w:rsidR="004776D2" w:rsidRPr="00917788" w:rsidRDefault="004776D2" w:rsidP="003B4CC8">
      <w:pPr>
        <w:pStyle w:val="1"/>
        <w:numPr>
          <w:ilvl w:val="3"/>
          <w:numId w:val="1"/>
        </w:numPr>
        <w:shd w:val="clear" w:color="auto" w:fill="auto"/>
        <w:tabs>
          <w:tab w:val="left" w:pos="1134"/>
        </w:tabs>
        <w:spacing w:after="0"/>
        <w:ind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«Социальная поддержка и социальное обслуживание граждан, находящихся в трудной жизненной ситуации».</w:t>
      </w:r>
    </w:p>
    <w:p w:rsidR="004776D2" w:rsidRPr="00917788" w:rsidRDefault="004776D2" w:rsidP="003B4CC8">
      <w:pPr>
        <w:pStyle w:val="1"/>
        <w:numPr>
          <w:ilvl w:val="3"/>
          <w:numId w:val="1"/>
        </w:numPr>
        <w:shd w:val="clear" w:color="auto" w:fill="auto"/>
        <w:tabs>
          <w:tab w:val="left" w:pos="721"/>
          <w:tab w:val="left" w:pos="1134"/>
        </w:tabs>
        <w:spacing w:after="0"/>
        <w:ind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«Социальная поддержка и социальное обслуживание детей-сирот, безнадзорных детей, детей, оставшихся без попечения родителей».</w:t>
      </w:r>
    </w:p>
    <w:p w:rsidR="004776D2" w:rsidRPr="00917788" w:rsidRDefault="004776D2" w:rsidP="003B4CC8">
      <w:pPr>
        <w:pStyle w:val="1"/>
        <w:numPr>
          <w:ilvl w:val="3"/>
          <w:numId w:val="1"/>
        </w:numPr>
        <w:shd w:val="clear" w:color="auto" w:fill="auto"/>
        <w:tabs>
          <w:tab w:val="left" w:pos="788"/>
          <w:tab w:val="left" w:pos="1134"/>
        </w:tabs>
        <w:spacing w:after="0"/>
        <w:ind w:firstLine="709"/>
        <w:rPr>
          <w:sz w:val="28"/>
          <w:szCs w:val="28"/>
        </w:rPr>
      </w:pPr>
      <w:r w:rsidRPr="00917788">
        <w:rPr>
          <w:sz w:val="28"/>
          <w:szCs w:val="28"/>
        </w:rPr>
        <w:t xml:space="preserve"> «Назначение и выплата пособия по уходу за ребенком».</w:t>
      </w:r>
    </w:p>
    <w:p w:rsidR="004776D2" w:rsidRPr="00917788" w:rsidRDefault="004776D2" w:rsidP="003B4CC8">
      <w:pPr>
        <w:pStyle w:val="1"/>
        <w:numPr>
          <w:ilvl w:val="3"/>
          <w:numId w:val="1"/>
        </w:numPr>
        <w:shd w:val="clear" w:color="auto" w:fill="auto"/>
        <w:tabs>
          <w:tab w:val="left" w:pos="716"/>
          <w:tab w:val="left" w:pos="1134"/>
        </w:tabs>
        <w:spacing w:after="0"/>
        <w:ind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 xml:space="preserve">«Тиражирование государственной услуги «Ежемесячное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маршрутов». 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 xml:space="preserve">В рамках реализации данных 4-х услуг были переведены в электронный вид 10 </w:t>
      </w:r>
      <w:proofErr w:type="spellStart"/>
      <w:r w:rsidRPr="00917788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917788">
        <w:rPr>
          <w:rFonts w:ascii="Times New Roman" w:hAnsi="Times New Roman" w:cs="Times New Roman"/>
          <w:sz w:val="28"/>
          <w:szCs w:val="28"/>
        </w:rPr>
        <w:t>.</w:t>
      </w:r>
    </w:p>
    <w:p w:rsidR="004776D2" w:rsidRPr="00917788" w:rsidRDefault="004776D2" w:rsidP="003B4C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88">
        <w:rPr>
          <w:rFonts w:ascii="Times New Roman" w:hAnsi="Times New Roman" w:cs="Times New Roman"/>
          <w:sz w:val="28"/>
          <w:szCs w:val="28"/>
        </w:rPr>
        <w:t xml:space="preserve">В 2012 году переведены в электронный вид еще 20 </w:t>
      </w:r>
      <w:proofErr w:type="spellStart"/>
      <w:r w:rsidRPr="00917788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917788">
        <w:rPr>
          <w:rFonts w:ascii="Times New Roman" w:hAnsi="Times New Roman" w:cs="Times New Roman"/>
          <w:sz w:val="28"/>
          <w:szCs w:val="28"/>
        </w:rPr>
        <w:t xml:space="preserve"> предоставляемых в рамках 10 первоочередных услуг, утвержденных распоряжением Правительства РФ от 17.12.2009 № 1993-р </w:t>
      </w:r>
      <w:proofErr w:type="spellStart"/>
      <w:r w:rsidRPr="00917788">
        <w:rPr>
          <w:rFonts w:ascii="Times New Roman" w:hAnsi="Times New Roman" w:cs="Times New Roman"/>
          <w:sz w:val="28"/>
          <w:szCs w:val="28"/>
        </w:rPr>
        <w:t>1993-р</w:t>
      </w:r>
      <w:proofErr w:type="spellEnd"/>
      <w:r w:rsidRPr="00917788">
        <w:rPr>
          <w:rFonts w:ascii="Times New Roman" w:hAnsi="Times New Roman" w:cs="Times New Roman"/>
          <w:sz w:val="28"/>
          <w:szCs w:val="28"/>
        </w:rPr>
        <w:t>: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lastRenderedPageBreak/>
        <w:t>Социальная поддержка и социальное обслуживание граждан пожилого возраста и инвалидов.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Социальная поддержка ветеранов труда, лиц, проработавших в тылу в период Великой Отечественной войны 1941 - 1945 годов.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Социальная поддержка семей, имеющих детей (в том числе многодетных семей, одиноких родителей).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firstLine="709"/>
        <w:rPr>
          <w:sz w:val="28"/>
          <w:szCs w:val="28"/>
        </w:rPr>
      </w:pPr>
      <w:r w:rsidRPr="00917788">
        <w:rPr>
          <w:sz w:val="28"/>
          <w:szCs w:val="28"/>
        </w:rPr>
        <w:t>Социальная поддержка жертв политических репрессий.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Социальная поддержка отдельных категорий граждан в соответствии с принятыми нормативными актами субъекта Российской Федерации.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firstLine="709"/>
        <w:rPr>
          <w:sz w:val="28"/>
          <w:szCs w:val="28"/>
        </w:rPr>
      </w:pPr>
      <w:r w:rsidRPr="00917788">
        <w:rPr>
          <w:sz w:val="28"/>
          <w:szCs w:val="28"/>
        </w:rPr>
        <w:t>Прием заявлений и предоставление льгот по оплате услуг связи.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Прием заявлений и выплата материальной и иной помощи для погребения.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firstLine="709"/>
        <w:rPr>
          <w:sz w:val="28"/>
          <w:szCs w:val="28"/>
        </w:rPr>
      </w:pPr>
      <w:r w:rsidRPr="00917788">
        <w:rPr>
          <w:sz w:val="28"/>
          <w:szCs w:val="28"/>
        </w:rPr>
        <w:t>Выдача удостоверения труженика тыла.</w:t>
      </w:r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proofErr w:type="gramStart"/>
      <w:r w:rsidRPr="00917788">
        <w:rPr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недееспособными.</w:t>
      </w:r>
      <w:proofErr w:type="gramEnd"/>
    </w:p>
    <w:p w:rsidR="004776D2" w:rsidRPr="00917788" w:rsidRDefault="004776D2" w:rsidP="003B4CC8">
      <w:pPr>
        <w:pStyle w:val="1"/>
        <w:numPr>
          <w:ilvl w:val="4"/>
          <w:numId w:val="1"/>
        </w:numPr>
        <w:shd w:val="clear" w:color="auto" w:fill="auto"/>
        <w:tabs>
          <w:tab w:val="left" w:pos="692"/>
          <w:tab w:val="left" w:pos="1134"/>
        </w:tabs>
        <w:spacing w:after="0"/>
        <w:ind w:left="20" w:firstLine="709"/>
        <w:rPr>
          <w:sz w:val="28"/>
          <w:szCs w:val="28"/>
        </w:rPr>
      </w:pPr>
      <w:r w:rsidRPr="00917788">
        <w:rPr>
          <w:sz w:val="28"/>
          <w:szCs w:val="28"/>
        </w:rPr>
        <w:t>Социальная поддержка малоимущих граждан.</w:t>
      </w:r>
    </w:p>
    <w:p w:rsidR="004776D2" w:rsidRPr="00917788" w:rsidRDefault="004776D2" w:rsidP="003B4CC8">
      <w:pPr>
        <w:pStyle w:val="1"/>
        <w:shd w:val="clear" w:color="auto" w:fill="auto"/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 xml:space="preserve">В 2013 году </w:t>
      </w:r>
      <w:proofErr w:type="gramStart"/>
      <w:r w:rsidRPr="00917788">
        <w:rPr>
          <w:sz w:val="28"/>
          <w:szCs w:val="28"/>
        </w:rPr>
        <w:t>реализованы</w:t>
      </w:r>
      <w:proofErr w:type="gramEnd"/>
      <w:r w:rsidRPr="00917788">
        <w:rPr>
          <w:sz w:val="28"/>
          <w:szCs w:val="28"/>
        </w:rPr>
        <w:t xml:space="preserve"> 5 электронных услуг:</w:t>
      </w:r>
    </w:p>
    <w:p w:rsidR="004776D2" w:rsidRPr="00917788" w:rsidRDefault="004776D2" w:rsidP="003B4CC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Подготовка ходатайств о награждении знаком отличия Свердловской области «Материнская доблесть».</w:t>
      </w:r>
    </w:p>
    <w:p w:rsidR="004776D2" w:rsidRPr="00917788" w:rsidRDefault="004776D2" w:rsidP="003B4CC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Подготовка и рассмотрение предложений для представления к награждению знаком отличия Свердловской области «Совет да любовь».</w:t>
      </w:r>
    </w:p>
    <w:p w:rsidR="004776D2" w:rsidRPr="00917788" w:rsidRDefault="004776D2" w:rsidP="003B4CC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Организация отдыха и оздоровления детей, находящихся в трудной жизненной ситуации, за исключением отдыха детей в каникулярное время.</w:t>
      </w:r>
    </w:p>
    <w:p w:rsidR="004776D2" w:rsidRPr="00917788" w:rsidRDefault="004776D2" w:rsidP="003B4CC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Предоставление информации о порядке социального обслуживания граждан государственным учреждением социального обслуживания населения Свердловской области.</w:t>
      </w:r>
    </w:p>
    <w:p w:rsidR="004776D2" w:rsidRPr="00917788" w:rsidRDefault="004776D2" w:rsidP="003B4CC8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709"/>
        <w:rPr>
          <w:sz w:val="28"/>
          <w:szCs w:val="28"/>
        </w:rPr>
      </w:pPr>
      <w:r w:rsidRPr="00917788">
        <w:rPr>
          <w:sz w:val="28"/>
          <w:szCs w:val="28"/>
        </w:rPr>
        <w:t>Прием заявок от граждан, подлежащих социальному обслуживанию, на предоставление социально-бытовых и медицинских услуг на дому.</w:t>
      </w:r>
    </w:p>
    <w:p w:rsidR="004776D2" w:rsidRPr="00917788" w:rsidRDefault="004776D2" w:rsidP="003B4C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788">
        <w:rPr>
          <w:rFonts w:ascii="Times New Roman" w:hAnsi="Times New Roman"/>
          <w:sz w:val="28"/>
          <w:szCs w:val="28"/>
        </w:rPr>
        <w:t xml:space="preserve">Таким образом, на странице Министерства социальной политики, портала государственных услуг размещено 35 </w:t>
      </w:r>
      <w:proofErr w:type="gramStart"/>
      <w:r w:rsidRPr="00917788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917788">
        <w:rPr>
          <w:rFonts w:ascii="Times New Roman" w:hAnsi="Times New Roman"/>
          <w:sz w:val="28"/>
          <w:szCs w:val="28"/>
        </w:rPr>
        <w:t xml:space="preserve"> для физических лиц с работающей кнопкой «Получить услугу».</w:t>
      </w:r>
      <w:r w:rsidR="00C35E12" w:rsidRPr="00917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788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917788">
        <w:rPr>
          <w:rFonts w:ascii="Times New Roman" w:hAnsi="Times New Roman"/>
          <w:sz w:val="28"/>
          <w:szCs w:val="28"/>
        </w:rPr>
        <w:t xml:space="preserve"> – государственные услуги и </w:t>
      </w:r>
      <w:proofErr w:type="spellStart"/>
      <w:r w:rsidRPr="00917788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917788">
        <w:rPr>
          <w:rFonts w:ascii="Times New Roman" w:hAnsi="Times New Roman"/>
          <w:sz w:val="28"/>
          <w:szCs w:val="28"/>
        </w:rPr>
        <w:t xml:space="preserve">, размешенные на едином  портале «Электронное правительство </w:t>
      </w:r>
      <w:proofErr w:type="spellStart"/>
      <w:r w:rsidRPr="00917788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17788">
        <w:rPr>
          <w:rFonts w:ascii="Times New Roman" w:hAnsi="Times New Roman"/>
          <w:sz w:val="28"/>
          <w:szCs w:val="28"/>
        </w:rPr>
        <w:t xml:space="preserve">» на странице Министерства социальной политики Свердловской области </w:t>
      </w:r>
      <w:r w:rsidR="00C35E12" w:rsidRPr="00917788">
        <w:rPr>
          <w:rFonts w:ascii="Times New Roman" w:hAnsi="Times New Roman"/>
          <w:sz w:val="28"/>
          <w:szCs w:val="28"/>
        </w:rPr>
        <w:t xml:space="preserve">(ссылка: </w:t>
      </w:r>
      <w:hyperlink r:id="rId6" w:history="1">
        <w:r w:rsidRPr="00917788">
          <w:rPr>
            <w:rStyle w:val="a7"/>
            <w:rFonts w:ascii="Times New Roman" w:hAnsi="Times New Roman"/>
            <w:sz w:val="28"/>
            <w:szCs w:val="28"/>
          </w:rPr>
          <w:t>http://www.gosuslugi.ru/pgu/stateStructure/66000</w:t>
        </w:r>
        <w:r w:rsidRPr="00917788">
          <w:rPr>
            <w:rStyle w:val="a7"/>
            <w:rFonts w:ascii="Times New Roman" w:hAnsi="Times New Roman"/>
            <w:sz w:val="28"/>
            <w:szCs w:val="28"/>
          </w:rPr>
          <w:t>0</w:t>
        </w:r>
        <w:r w:rsidRPr="00917788">
          <w:rPr>
            <w:rStyle w:val="a7"/>
            <w:rFonts w:ascii="Times New Roman" w:hAnsi="Times New Roman"/>
            <w:sz w:val="28"/>
            <w:szCs w:val="28"/>
          </w:rPr>
          <w:t>0010000000220.html</w:t>
        </w:r>
      </w:hyperlink>
      <w:r w:rsidR="00C35E12" w:rsidRPr="00917788">
        <w:rPr>
          <w:rFonts w:ascii="Times New Roman" w:hAnsi="Times New Roman"/>
          <w:sz w:val="28"/>
          <w:szCs w:val="28"/>
        </w:rPr>
        <w:t>)</w:t>
      </w:r>
      <w:r w:rsidR="009A1E71" w:rsidRPr="00917788">
        <w:rPr>
          <w:rFonts w:ascii="Times New Roman" w:hAnsi="Times New Roman"/>
          <w:sz w:val="28"/>
          <w:szCs w:val="28"/>
        </w:rPr>
        <w:t>. В настоящее время после заполнения портальной формы, заявление гражданина поступает для дальнейшей обработки в управление социальной политики по месту жительства гражданина через информационную систему «Система исполнения регламентов».</w:t>
      </w:r>
    </w:p>
    <w:p w:rsidR="009A1E71" w:rsidRPr="00917788" w:rsidRDefault="009A1E71" w:rsidP="003B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88">
        <w:rPr>
          <w:rFonts w:ascii="Times New Roman" w:hAnsi="Times New Roman"/>
          <w:sz w:val="28"/>
          <w:szCs w:val="28"/>
        </w:rPr>
        <w:lastRenderedPageBreak/>
        <w:t>Однако, на сегодняшний день,</w:t>
      </w:r>
      <w:r w:rsidR="004776D2" w:rsidRPr="00917788">
        <w:rPr>
          <w:rFonts w:ascii="Times New Roman" w:hAnsi="Times New Roman"/>
          <w:sz w:val="28"/>
          <w:szCs w:val="28"/>
        </w:rPr>
        <w:t xml:space="preserve"> данный вид оказания государственных услуг не пользуется популярностью у населения. Регистрируется небольшое число обращений граждан (9 человек в 2013 году) к разработанным сервисам. Основной причиной является необходимость повторного обращения в органы социальной политики с оригиналами требуемых документов. </w:t>
      </w:r>
    </w:p>
    <w:p w:rsidR="004776D2" w:rsidRPr="00917788" w:rsidRDefault="009A1E71" w:rsidP="003B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88">
        <w:rPr>
          <w:rFonts w:ascii="Times New Roman" w:hAnsi="Times New Roman"/>
          <w:sz w:val="28"/>
          <w:szCs w:val="28"/>
        </w:rPr>
        <w:t>На 2014 год запланирована интеграция с ведомственной системой органов социальной защиты – автоматизированной системой «Адресная социальная помощь»</w:t>
      </w:r>
      <w:r w:rsidR="008276D6">
        <w:rPr>
          <w:rFonts w:ascii="Times New Roman" w:hAnsi="Times New Roman"/>
          <w:sz w:val="28"/>
          <w:szCs w:val="28"/>
        </w:rPr>
        <w:t>, что позволит упростить механизм предоставления услуг</w:t>
      </w:r>
      <w:bookmarkStart w:id="0" w:name="_GoBack"/>
      <w:bookmarkEnd w:id="0"/>
      <w:r w:rsidRPr="00917788">
        <w:rPr>
          <w:rFonts w:ascii="Times New Roman" w:hAnsi="Times New Roman"/>
          <w:sz w:val="28"/>
          <w:szCs w:val="28"/>
        </w:rPr>
        <w:t>. В настоящее время идет разработка Технического задания и уточняется количество услуг, подлежащих интеграции.</w:t>
      </w:r>
    </w:p>
    <w:p w:rsidR="004776D2" w:rsidRPr="00917788" w:rsidRDefault="004776D2" w:rsidP="003B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88">
        <w:rPr>
          <w:rFonts w:ascii="Times New Roman" w:hAnsi="Times New Roman"/>
          <w:sz w:val="28"/>
          <w:szCs w:val="28"/>
        </w:rPr>
        <w:t xml:space="preserve">Министерством социальной политики Свердловской области </w:t>
      </w:r>
      <w:proofErr w:type="gramStart"/>
      <w:r w:rsidRPr="00917788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17788">
        <w:rPr>
          <w:rFonts w:ascii="Times New Roman" w:hAnsi="Times New Roman"/>
          <w:sz w:val="28"/>
          <w:szCs w:val="28"/>
        </w:rPr>
        <w:t xml:space="preserve"> Медиа-план по информированию жителей Свердловской области о возможности получения государственных услуг в электронном виде и  информирование граждан о возможности получения услуг по принципу «одного окна» через МФЦ. В соответствие с Медиа-планом данная информация  размещена на официальном сайте Министерства, на сайтах территориальных управлений социальной политики,  организовано информирование населения через средства массовой информации.</w:t>
      </w:r>
    </w:p>
    <w:p w:rsidR="004776D2" w:rsidRPr="00917788" w:rsidRDefault="004776D2" w:rsidP="004776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63F5" w:rsidRPr="00917788" w:rsidRDefault="008276D6"/>
    <w:sectPr w:rsidR="00AA63F5" w:rsidRPr="009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4414"/>
    <w:multiLevelType w:val="multilevel"/>
    <w:tmpl w:val="0E5E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0944AF"/>
    <w:multiLevelType w:val="multilevel"/>
    <w:tmpl w:val="78B2B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2"/>
    <w:rsid w:val="0014533E"/>
    <w:rsid w:val="003B4CC8"/>
    <w:rsid w:val="004776D2"/>
    <w:rsid w:val="008276D6"/>
    <w:rsid w:val="00917788"/>
    <w:rsid w:val="009A1E71"/>
    <w:rsid w:val="00C35E12"/>
    <w:rsid w:val="00E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D2"/>
    <w:pPr>
      <w:spacing w:after="0" w:line="240" w:lineRule="auto"/>
    </w:pPr>
  </w:style>
  <w:style w:type="paragraph" w:styleId="a4">
    <w:name w:val="List Paragraph"/>
    <w:aliases w:val="ПАРАГРАФ,List Paragraph"/>
    <w:basedOn w:val="a"/>
    <w:link w:val="a5"/>
    <w:uiPriority w:val="34"/>
    <w:qFormat/>
    <w:rsid w:val="004776D2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4776D2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47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776D2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4776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77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D2"/>
    <w:pPr>
      <w:spacing w:after="0" w:line="240" w:lineRule="auto"/>
    </w:pPr>
  </w:style>
  <w:style w:type="paragraph" w:styleId="a4">
    <w:name w:val="List Paragraph"/>
    <w:aliases w:val="ПАРАГРАФ,List Paragraph"/>
    <w:basedOn w:val="a"/>
    <w:link w:val="a5"/>
    <w:uiPriority w:val="34"/>
    <w:qFormat/>
    <w:rsid w:val="004776D2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4776D2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47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776D2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4776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7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stateStructure/66000000100000002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Пресс-секретарь</dc:creator>
  <cp:lastModifiedBy>Пресс-секретарь</cp:lastModifiedBy>
  <cp:revision>4</cp:revision>
  <dcterms:created xsi:type="dcterms:W3CDTF">2014-06-24T11:21:00Z</dcterms:created>
  <dcterms:modified xsi:type="dcterms:W3CDTF">2014-06-25T03:40:00Z</dcterms:modified>
</cp:coreProperties>
</file>